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97" w:rsidRPr="00F90E0E" w:rsidRDefault="006A1F97" w:rsidP="006A1F97">
      <w:pPr>
        <w:pStyle w:val="NormalnyWeb"/>
        <w:rPr>
          <w:rFonts w:asciiTheme="majorHAnsi" w:hAnsiTheme="majorHAnsi"/>
          <w:b/>
          <w:color w:val="000000" w:themeColor="text1"/>
        </w:rPr>
      </w:pPr>
      <w:r w:rsidRPr="00F90E0E">
        <w:rPr>
          <w:rFonts w:asciiTheme="majorHAnsi" w:hAnsiTheme="majorHAnsi"/>
          <w:b/>
          <w:color w:val="000000" w:themeColor="text1"/>
        </w:rPr>
        <w:t>Dyktando dla Szkoły Podstawowej</w:t>
      </w:r>
    </w:p>
    <w:p w:rsidR="006A1F97" w:rsidRPr="00130330" w:rsidRDefault="006A1F97" w:rsidP="006A1F97">
      <w:pPr>
        <w:pStyle w:val="NormalnyWeb"/>
        <w:ind w:firstLine="708"/>
        <w:jc w:val="both"/>
        <w:rPr>
          <w:rFonts w:asciiTheme="majorHAnsi" w:hAnsiTheme="majorHAnsi"/>
          <w:color w:val="000000" w:themeColor="text1"/>
        </w:rPr>
      </w:pPr>
      <w:r w:rsidRPr="00130330">
        <w:rPr>
          <w:rFonts w:asciiTheme="majorHAnsi" w:hAnsiTheme="majorHAnsi"/>
          <w:color w:val="000000" w:themeColor="text1"/>
        </w:rPr>
        <w:t xml:space="preserve">Już wiosna. Przebiśniegi przebiły swe główki spod </w:t>
      </w:r>
      <w:r>
        <w:rPr>
          <w:rFonts w:asciiTheme="majorHAnsi" w:hAnsiTheme="majorHAnsi"/>
          <w:color w:val="000000" w:themeColor="text1"/>
        </w:rPr>
        <w:t xml:space="preserve">twardej pokrywy ziemi. Niebawem </w:t>
      </w:r>
      <w:r w:rsidRPr="00130330">
        <w:rPr>
          <w:rFonts w:asciiTheme="majorHAnsi" w:hAnsiTheme="majorHAnsi"/>
          <w:color w:val="000000" w:themeColor="text1"/>
        </w:rPr>
        <w:t>w powietrzu zadźwięczą brzęczące odgłosy rojów pszczół. Nozdrza spacerowiczów miło połechczą zapachy wiosennych kwiatów: konwalii, krokusów, przylaszczek – oznak tej cudownej, nieziemskiej pory roku. Piotr - pierwszy kasztelan brzeziński otworzył okna na oścież. Upajał się zapachem budzącej się do życia przyrody. Na parapecie jego okna zakwitły różowe hiacynty. Piotr rozsiadł się w bujanym fotelu, zaczął wdychać świeże powietrze, zamknął oczy i  rozmarzył się. Widział miasto, które szybko się rozrastało i rozwijało gospodarczo. Widział zakłady sukiennicze. Piękne tkaniny, które słynęły ze swej jakości w całym kraju. Widział  ludzi żyjących w rozkwitającym mieście położonym na skrzyżowaniu  szlaków handlowych. Widział ludzi szczęśliwych. I w tym momencie marzenia Piotra zostały brutalnie przerwane. Zerwała się wichura, kwiatek</w:t>
      </w:r>
      <w:r>
        <w:rPr>
          <w:rFonts w:asciiTheme="majorHAnsi" w:hAnsiTheme="majorHAnsi"/>
          <w:color w:val="000000" w:themeColor="text1"/>
        </w:rPr>
        <w:t xml:space="preserve"> spadł</w:t>
      </w:r>
      <w:r w:rsidRPr="00130330">
        <w:rPr>
          <w:rFonts w:asciiTheme="majorHAnsi" w:hAnsiTheme="majorHAnsi"/>
          <w:color w:val="000000" w:themeColor="text1"/>
        </w:rPr>
        <w:t xml:space="preserve"> z parapetu, okna zamknęły się z hukiem, a Piotr marzyciel powrócił do nieciekawej rzeczywistości. Gród brzeziński był zagrożony. Musiał wydać polecenie chorążemu Grzegorzowi, by jak najszybciej zgromadził rycerstwo do walki z Zakonem Krzyżackim.</w:t>
      </w:r>
    </w:p>
    <w:p w:rsidR="006A1F97" w:rsidRPr="00130330" w:rsidRDefault="006A1F97" w:rsidP="006A1F9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D32AF0" w:rsidRDefault="00D32AF0"/>
    <w:sectPr w:rsidR="00D32AF0" w:rsidSect="00D3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F97"/>
    <w:rsid w:val="006A1F97"/>
    <w:rsid w:val="00D3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Spychalska</dc:creator>
  <cp:lastModifiedBy>K. Spychalska</cp:lastModifiedBy>
  <cp:revision>1</cp:revision>
  <dcterms:created xsi:type="dcterms:W3CDTF">2017-01-23T09:11:00Z</dcterms:created>
  <dcterms:modified xsi:type="dcterms:W3CDTF">2017-01-23T09:12:00Z</dcterms:modified>
</cp:coreProperties>
</file>